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275"/>
        <w:gridCol w:w="1276"/>
        <w:gridCol w:w="1276"/>
        <w:gridCol w:w="1275"/>
        <w:gridCol w:w="1276"/>
        <w:gridCol w:w="2410"/>
        <w:gridCol w:w="1559"/>
      </w:tblGrid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Учетный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ICAO-CAST</w:t>
            </w:r>
          </w:p>
        </w:tc>
      </w:tr>
      <w:tr>
        <w:trPr>
          <w:trHeight w:val="322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184501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14.08.2018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двигателя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213621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неуборка всех стоек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215363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26.09.2021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разрушение панели обтекателя крыло-фюзеляж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02.03.2022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RA-27133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повреждение подшипника вала МСХ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224721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блока концентратора данных EIU-100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225583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07.10.2022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RA-24283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ложное срабатывание системы пожаротушения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225922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24.10.2022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P.180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RA-01520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заклинивание тормоза правого колеса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226102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02.11.2022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AS-355NP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RA-07236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разрушение гибкой муфты трансмиссии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226121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03.11.2022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RA-73269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растрескивание лобового стекла второго пилота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226141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04.11.2022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уменьшение подачи воздуха в гермокабину из-за негерметичности входной двери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6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226161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05.11.2022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A-319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RA-73680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невыпуск закрылков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226264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10.11.2022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RA-22473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подачи топлива в расходный бак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226281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11.11.2022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CL-600-2В19 (CRJ-100/200)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RA-67156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ложное срабатывание сигнализации минимальной безопасной высоты КСА УВД «Альфа»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ATM</w:t>
            </w:r>
          </w:p>
        </w:tc>
      </w:tr>
      <w:tr>
        <w:trPr>
          <w:trHeight w:val="38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226321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13.11.2022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RA-73795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невыпуск закрылков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226601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27.11.2022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RA-22990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сход груза с внешней подвески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EXTL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226645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29.11.2022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RA-49278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анероидно-мембранных приборов второго пилота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ICE</w:t>
            </w:r>
          </w:p>
        </w:tc>
      </w:tr>
      <w:tr>
        <w:trPr>
          <w:trHeight w:val="38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227101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(CRJ-200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RA-67159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неуборка закрылков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230282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15.01.2023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DHC-6 Series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RA-67284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повреждение авиашины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ARDM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ec3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LibreOffice/7.5.1.2$Linux_X86_64 LibreOffice_project/fcbaee479e84c6cd81291587d2ee68cba099e129</Application>
  <AppVersion>15.0000</AppVersion>
  <Pages>1</Pages>
  <Words>209</Words>
  <Characters>1554</Characters>
  <CharactersWithSpaces>1630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2023-07-26T07:07:00Z</dcterms:created>
  <dc:creator>Бывалина Кристина</dc:creator>
  <dc:description/>
  <dc:language>ru-RU</dc:language>
  <cp:lastModifiedBy/>
  <dcterms:modified xsi:type="dcterms:W3CDTF">2023-07-31T16:30:14Z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